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0C" w:rsidRPr="007D760C" w:rsidRDefault="007D760C" w:rsidP="007D760C">
      <w:pPr>
        <w:widowControl w:val="0"/>
        <w:tabs>
          <w:tab w:val="left" w:pos="333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</w:p>
    <w:p w:rsidR="007D760C" w:rsidRPr="007D760C" w:rsidRDefault="007D760C" w:rsidP="007D760C">
      <w:pPr>
        <w:keepNext/>
        <w:widowControl w:val="0"/>
        <w:numPr>
          <w:ilvl w:val="0"/>
          <w:numId w:val="1"/>
        </w:numPr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48"/>
          <w:lang w:eastAsia="ar-SA"/>
        </w:rPr>
      </w:pPr>
      <w:proofErr w:type="gramStart"/>
      <w:r w:rsidRPr="007D760C">
        <w:rPr>
          <w:rFonts w:ascii="Times New Roman" w:eastAsia="Times New Roman" w:hAnsi="Times New Roman" w:cs="Times New Roman"/>
          <w:b/>
          <w:bCs/>
          <w:kern w:val="2"/>
          <w:sz w:val="28"/>
          <w:szCs w:val="48"/>
          <w:lang w:eastAsia="ar-SA"/>
        </w:rPr>
        <w:t>АДМИНИСТРАЦИЯ  ДНОВСКОГО</w:t>
      </w:r>
      <w:proofErr w:type="gramEnd"/>
      <w:r w:rsidRPr="007D760C">
        <w:rPr>
          <w:rFonts w:ascii="Times New Roman" w:eastAsia="Times New Roman" w:hAnsi="Times New Roman" w:cs="Times New Roman"/>
          <w:b/>
          <w:bCs/>
          <w:kern w:val="2"/>
          <w:sz w:val="28"/>
          <w:szCs w:val="48"/>
          <w:lang w:eastAsia="ar-SA"/>
        </w:rPr>
        <w:t xml:space="preserve">  РАЙОНА</w:t>
      </w:r>
    </w:p>
    <w:p w:rsidR="007D760C" w:rsidRPr="007D760C" w:rsidRDefault="007D760C" w:rsidP="007D760C">
      <w:pPr>
        <w:keepNext/>
        <w:widowControl w:val="0"/>
        <w:numPr>
          <w:ilvl w:val="4"/>
          <w:numId w:val="1"/>
        </w:numPr>
        <w:tabs>
          <w:tab w:val="num" w:pos="1008"/>
        </w:tabs>
        <w:suppressAutoHyphens/>
        <w:autoSpaceDE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eastAsia="ar-SA"/>
        </w:rPr>
      </w:pPr>
      <w:r w:rsidRPr="007D760C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eastAsia="ar-SA"/>
        </w:rPr>
        <w:t>ПСКОВСКОЙ   ОБЛАСТИ</w:t>
      </w:r>
    </w:p>
    <w:p w:rsidR="007D760C" w:rsidRPr="007D760C" w:rsidRDefault="007D760C" w:rsidP="007D760C">
      <w:pPr>
        <w:keepNext/>
        <w:widowControl w:val="0"/>
        <w:numPr>
          <w:ilvl w:val="0"/>
          <w:numId w:val="1"/>
        </w:numPr>
        <w:pBdr>
          <w:bottom w:val="single" w:sz="8" w:space="1" w:color="000000"/>
        </w:pBdr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7D760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Отдел по культуре, молодежной политике, спорту </w:t>
      </w:r>
      <w:proofErr w:type="gramStart"/>
      <w:r w:rsidRPr="007D760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и  туризму</w:t>
      </w:r>
      <w:proofErr w:type="gramEnd"/>
    </w:p>
    <w:p w:rsidR="007D760C" w:rsidRPr="007D760C" w:rsidRDefault="00F30AE6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16"/>
          <w:szCs w:val="24"/>
          <w:lang w:eastAsia="ru-RU" w:bidi="ru-RU"/>
        </w:rPr>
        <w:t xml:space="preserve">182670, </w:t>
      </w:r>
      <w:r w:rsidR="007D760C" w:rsidRPr="007D760C">
        <w:rPr>
          <w:rFonts w:ascii="Times New Roman" w:eastAsia="Times New Roman" w:hAnsi="Times New Roman" w:cs="Times New Roman"/>
          <w:b/>
          <w:sz w:val="16"/>
          <w:szCs w:val="24"/>
          <w:lang w:eastAsia="ru-RU" w:bidi="ru-RU"/>
        </w:rPr>
        <w:t xml:space="preserve">Псковская область, г. Дно, ул. Карла Маркса, 16 </w:t>
      </w:r>
      <w:r>
        <w:rPr>
          <w:rFonts w:ascii="Times New Roman" w:eastAsia="Times New Roman" w:hAnsi="Times New Roman" w:cs="Times New Roman"/>
          <w:b/>
          <w:sz w:val="16"/>
          <w:szCs w:val="24"/>
          <w:lang w:eastAsia="ru-RU" w:bidi="ru-RU"/>
        </w:rPr>
        <w:t>тел. (81135) 25260</w:t>
      </w:r>
    </w:p>
    <w:p w:rsidR="007D760C" w:rsidRPr="007D760C" w:rsidRDefault="007D760C" w:rsidP="007D760C">
      <w:pPr>
        <w:widowControl w:val="0"/>
        <w:tabs>
          <w:tab w:val="left" w:pos="333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</w:p>
    <w:p w:rsidR="007D760C" w:rsidRPr="007D760C" w:rsidRDefault="007D760C" w:rsidP="007D760C">
      <w:pPr>
        <w:widowControl w:val="0"/>
        <w:tabs>
          <w:tab w:val="left" w:pos="333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Отчет об исполнении муниципальных заданий на предоставление муниципальных услуг (выполнение работ) </w:t>
      </w:r>
    </w:p>
    <w:p w:rsidR="007D760C" w:rsidRPr="007D760C" w:rsidRDefault="007D760C" w:rsidP="007D760C">
      <w:pPr>
        <w:widowControl w:val="0"/>
        <w:tabs>
          <w:tab w:val="left" w:pos="333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муниципальными бюджетными учреждениями культуры   </w:t>
      </w:r>
    </w:p>
    <w:p w:rsidR="007D760C" w:rsidRPr="007D760C" w:rsidRDefault="007D760C" w:rsidP="007D760C">
      <w:pPr>
        <w:widowControl w:val="0"/>
        <w:tabs>
          <w:tab w:val="left" w:pos="333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за 2023</w:t>
      </w:r>
      <w:r w:rsidRPr="007D760C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год.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Форма N 6.1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УЧРЕЖДЕНИЯ И ПРЕДОСТАВЛЯЕМЫЕ ИМИ УСЛУГИ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(РАБОТЫ), В ОТНОШЕНИИ КОТОРЫХ ЗАФИКСИРОВАНО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ОТКЛОНЕНИЕ ОБЪЕМА ПРЕДОСТАВЛЕННЫХ МУНИЦИПАЛЬНЫХ УСЛУГ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(ВЫПОЛНЕННЫХ РАБОТ) ОТ ПАРАМЕТРОВ МУНИЦИПАЛЬНОГО ЗАДАНИЯ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ru-RU" w:bidi="ru-RU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578"/>
        <w:gridCol w:w="2550"/>
        <w:gridCol w:w="2693"/>
        <w:gridCol w:w="1628"/>
      </w:tblGrid>
      <w:tr w:rsidR="007D760C" w:rsidRPr="007D760C" w:rsidTr="007D760C">
        <w:trPr>
          <w:cantSplit/>
          <w:trHeight w:val="600"/>
        </w:trPr>
        <w:tc>
          <w:tcPr>
            <w:tcW w:w="99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Наименование органа Администрации района: 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Отдел по культуре, молодежной политике, спорту и туризму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br/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Отчетный период</w:t>
            </w:r>
            <w:r w:rsidR="00F30AE6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>:</w:t>
            </w:r>
            <w:bookmarkStart w:id="0" w:name="_GoBack"/>
            <w:bookmarkEnd w:id="0"/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 xml:space="preserve"> 202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>3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 xml:space="preserve">  год</w:t>
            </w:r>
          </w:p>
        </w:tc>
      </w:tr>
      <w:tr w:rsidR="007D760C" w:rsidRPr="007D760C" w:rsidTr="007D760C">
        <w:trPr>
          <w:cantSplit/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br/>
              <w:t xml:space="preserve">NN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br/>
              <w:t>п/п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Наименование    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br/>
              <w:t xml:space="preserve">учреждения (в порядке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br/>
              <w:t>убывания показателя)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Наименование 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br/>
              <w:t>услуги (работы)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Единица   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br/>
              <w:t xml:space="preserve">измерения  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br/>
              <w:t>услуги (работы)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>Отклонение, %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5</w:t>
            </w:r>
          </w:p>
        </w:tc>
      </w:tr>
      <w:tr w:rsidR="007D760C" w:rsidRPr="007D760C" w:rsidTr="007D760C">
        <w:trPr>
          <w:cantSplit/>
          <w:trHeight w:val="285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МУ «Дновский районный культурный центр»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Выявление, изучение, сохранение, развитие и популяризация объектов  нематериально-культурного наследия народов Российской Федерации в области традиционной народной культуры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760C">
              <w:rPr>
                <w:rFonts w:ascii="Times New Roman" w:eastAsia="Times New Roman" w:hAnsi="Times New Roman" w:cs="Times New Roman"/>
              </w:rPr>
              <w:t>Количество объектов (Ед.)</w:t>
            </w:r>
          </w:p>
          <w:p w:rsidR="007D760C" w:rsidRPr="007D760C" w:rsidRDefault="007D760C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– 2</w:t>
            </w:r>
          </w:p>
          <w:p w:rsidR="007D760C" w:rsidRPr="007D760C" w:rsidRDefault="007D760C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 – 2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0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lastRenderedPageBreak/>
              <w:t>2.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МУ «Дновский районный культурный центр»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760C" w:rsidRPr="007D760C" w:rsidRDefault="007D760C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7D760C" w:rsidRPr="007D760C" w:rsidRDefault="007D760C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60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клубных формирований и формирований самодеятельного народного творчества</w:t>
            </w:r>
          </w:p>
          <w:p w:rsidR="007D760C" w:rsidRPr="007D760C" w:rsidRDefault="007D760C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– 37</w:t>
            </w:r>
          </w:p>
          <w:p w:rsidR="007D760C" w:rsidRPr="007D760C" w:rsidRDefault="007D760C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 – 36</w:t>
            </w:r>
          </w:p>
          <w:p w:rsidR="007D760C" w:rsidRPr="007D760C" w:rsidRDefault="007D760C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60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участников</w:t>
            </w:r>
          </w:p>
          <w:p w:rsidR="007D760C" w:rsidRPr="007D760C" w:rsidRDefault="007D760C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60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7D760C" w:rsidRPr="007D760C" w:rsidRDefault="007D760C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– 639</w:t>
            </w:r>
          </w:p>
          <w:p w:rsidR="007D760C" w:rsidRPr="007D760C" w:rsidRDefault="007D760C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  <w:p w:rsidR="007D760C" w:rsidRPr="007D760C" w:rsidRDefault="007D760C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60C" w:rsidRPr="007D760C" w:rsidRDefault="007D760C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7D760C" w:rsidRPr="007D760C" w:rsidRDefault="007D760C" w:rsidP="007D760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МУ «Дновский районный культурный центр»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и проведение культурно-массовых мероприятий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Количество участников мероприятий (чел.)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План – 4565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84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Факт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877045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eastAsia="ar-SA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0"/>
                <w:lang w:eastAsia="ar-SA"/>
              </w:rPr>
              <w:t>Количество проведенных мероприятий (ед.)</w:t>
            </w:r>
          </w:p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7D760C">
              <w:rPr>
                <w:rFonts w:ascii="Times New Roman" w:eastAsia="Arial" w:hAnsi="Times New Roman" w:cs="Times New Roman"/>
                <w:lang w:eastAsia="ar-SA"/>
              </w:rPr>
              <w:t>(Допустимые (возможные) отклонения от установленных показателей муниципальной услуги: в процентах -5%)</w:t>
            </w:r>
          </w:p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7D760C">
              <w:rPr>
                <w:rFonts w:ascii="Times New Roman" w:eastAsia="Arial" w:hAnsi="Times New Roman" w:cs="Times New Roman"/>
                <w:lang w:eastAsia="ar-SA"/>
              </w:rPr>
              <w:t xml:space="preserve">План – </w:t>
            </w:r>
            <w:r>
              <w:rPr>
                <w:rFonts w:ascii="Times New Roman" w:eastAsia="Arial" w:hAnsi="Times New Roman" w:cs="Times New Roman"/>
                <w:lang w:eastAsia="ar-SA"/>
              </w:rPr>
              <w:t>701</w:t>
            </w:r>
          </w:p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7D760C">
              <w:rPr>
                <w:rFonts w:ascii="Times New Roman" w:eastAsia="Arial" w:hAnsi="Times New Roman" w:cs="Times New Roman"/>
                <w:lang w:eastAsia="ar-SA"/>
              </w:rPr>
              <w:t xml:space="preserve">Факт – </w:t>
            </w:r>
            <w:r w:rsidR="00503372">
              <w:rPr>
                <w:rFonts w:ascii="Times New Roman" w:eastAsia="Arial" w:hAnsi="Times New Roman" w:cs="Times New Roman"/>
                <w:lang w:eastAsia="ar-SA"/>
              </w:rPr>
              <w:t>718</w:t>
            </w:r>
          </w:p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МУ «Дновский районный культурный центр»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Показ (организация показа) концертов и концертных программ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Сборный концерт стационарно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(Число зрителей)</w:t>
            </w:r>
          </w:p>
          <w:p w:rsidR="007D760C" w:rsidRPr="007D760C" w:rsidRDefault="00503372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План – 301</w:t>
            </w:r>
          </w:p>
          <w:p w:rsidR="007D760C" w:rsidRPr="007D760C" w:rsidRDefault="00186F7B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Факт – 8516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МУ «Дновский районный культурный центр»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lang w:bidi="ru-RU"/>
              </w:rPr>
              <w:t>Количество экспозиций</w:t>
            </w:r>
          </w:p>
          <w:p w:rsidR="007D760C" w:rsidRPr="007D760C" w:rsidRDefault="00186F7B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План – </w:t>
            </w:r>
            <w:r w:rsidR="00F30AE6">
              <w:rPr>
                <w:rFonts w:ascii="Times New Roman" w:eastAsia="Times New Roman" w:hAnsi="Times New Roman" w:cs="Times New Roman"/>
                <w:lang w:bidi="ru-RU"/>
              </w:rPr>
              <w:t>4</w:t>
            </w:r>
          </w:p>
          <w:p w:rsidR="007D760C" w:rsidRPr="007D760C" w:rsidRDefault="00F30AE6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Факт – 12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МУ «Дновская централизованная библиотечная система»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lang w:bidi="ru-RU"/>
              </w:rPr>
              <w:t>Количество посещений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lang w:bidi="ru-RU"/>
              </w:rPr>
              <w:t xml:space="preserve"> (стационарно)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77.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lang w:bidi="ru-RU"/>
              </w:rPr>
              <w:t>Количество посещений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lang w:bidi="ru-RU"/>
              </w:rPr>
              <w:t xml:space="preserve"> (внестационарно)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lang w:bidi="ru-RU"/>
              </w:rPr>
              <w:t>Количество посещений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lang w:bidi="ru-RU"/>
              </w:rPr>
              <w:t xml:space="preserve"> (удаленно через сеть интернет)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lastRenderedPageBreak/>
              <w:t>9.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МУ «Дновская централизованная библиотечная система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suppressAutoHyphens/>
              <w:autoSpaceDE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lang w:bidi="ru-RU"/>
              </w:rPr>
              <w:t xml:space="preserve">Процент обработанных обязательных экземпляров от общего количества поступлений обязательных экземпляров 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lang w:bidi="ru-RU"/>
              </w:rPr>
              <w:t xml:space="preserve">за год  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Форма N 6.2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УЧРЕЖДЕНИЯ И ПРЕДОСТАВЛЯЕМЫЕ ИМИ УСЛУГИ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(РАБОТЫ), В ОТНОШЕНИИ КОТОРЫХ ЗАФИКСИРОВАНО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ОТКЛОНЕНИЕ ОТ ТРЕБОВАНИЙ К КОНТИНГЕНТУ ПОТРЕБИТЕЛЕЙ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МУНИЦИПАЛЬНЫХ УСЛУГ (РАБОТ)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295"/>
        <w:gridCol w:w="2160"/>
        <w:gridCol w:w="2025"/>
        <w:gridCol w:w="2971"/>
      </w:tblGrid>
      <w:tr w:rsidR="007D760C" w:rsidRPr="007D760C" w:rsidTr="007D760C">
        <w:trPr>
          <w:cantSplit/>
          <w:trHeight w:val="600"/>
        </w:trPr>
        <w:tc>
          <w:tcPr>
            <w:tcW w:w="9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Наименование органа Администрации района 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Отдел по культуре, молодежной политике, спорту и туризму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Отчетный период 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>за 2022 год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120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NN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п/п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Наименование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учреждения (в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порядке убывания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показателя)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Наименование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услуги (работы)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Категория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потребителей,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которым была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предоставлена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услуга в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нарушение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требований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муниципального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задания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Количество   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потребителей, которым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была предоставлена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услуга в нарушение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требований задания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(в % от общей 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численности  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потребителей услуги)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5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lastRenderedPageBreak/>
        <w:t>Форма N 6.3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УЧРЕЖДЕНИЯ И ПРЕДОСТАВЛЯЕМЫЕ ИМИ УСЛУГИ (РАБОТЫ),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В ОТНОШЕНИИ КОТОРЫХ ЗАФИКСИРОВАНО ОТКЛОНЕНИЕ ОТ ТРЕБОВАНИЙ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К КВАЛИФИКАЦИИ (ОПЫТУ РАБОТЫ) СПЕЦИАЛИСТА, ОКАЗЫВАЮЩЕГО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МУНИЦИПАЛЬНУЮ УСЛУГУ (ВЫПОЛНЯЮЩЕГО РАБОТУ)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39"/>
        <w:gridCol w:w="2160"/>
        <w:gridCol w:w="4051"/>
      </w:tblGrid>
      <w:tr w:rsidR="007D760C" w:rsidRPr="007D760C" w:rsidTr="007D760C">
        <w:trPr>
          <w:cantSplit/>
          <w:trHeight w:val="600"/>
        </w:trPr>
        <w:tc>
          <w:tcPr>
            <w:tcW w:w="9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Наименование органа Администрации района: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Отдел по культуре, молодежной политике, спорту и туризму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Отчетный период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>за 2022 год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60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NN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п/п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Наименование учреждения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(в порядке убывания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показателя)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Наименование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услуги (работы)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Численность специалистов, не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удовлетворяющих требованиям,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(в % к общей численности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специалистов)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Форма N 6.4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УЧРЕЖДЕНИЯ И ПРЕДОСТАВЛЯЕМЫЕ ИМИ УСЛУГИ (РАБОТЫ),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В ОТНОШЕНИИ КОТОРЫХ ЗАФИКСИРОВАНО ОТКЛОНЕНИЕ ОТ ТРЕБОВАНИЙ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К МАТЕРИАЛЬНЫМ РЕСУРСАМ, ИСПОЛЬЗУЕМЫМ В ПРОЦЕССЕ ОКАЗАНИЯ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МУНИЦИПАЛЬНОЙ УСЛУГИ (ВЫПОЛНЕНИЯ РАБОТЫ)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39"/>
        <w:gridCol w:w="2160"/>
        <w:gridCol w:w="4051"/>
      </w:tblGrid>
      <w:tr w:rsidR="007D760C" w:rsidRPr="007D760C" w:rsidTr="007D760C">
        <w:trPr>
          <w:cantSplit/>
          <w:trHeight w:val="600"/>
        </w:trPr>
        <w:tc>
          <w:tcPr>
            <w:tcW w:w="9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Наименование органа Администрации района: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Отдел по культуре, молодежной политике, спорту и туризму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Отчетный период 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>за 2022 год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NN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п/п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Наименование учреждения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Наименование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услуги (работы)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Наименование вида   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материального ресурса, не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удовлетворяющего требованиям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F30AE6" w:rsidRDefault="00F30AE6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lastRenderedPageBreak/>
        <w:t>Форма N 6.5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УЧРЕЖДЕНИЯ И ПРЕДОСТАВЛЯЕМЫЕ ИМИ УСЛУГИ (РАБОТЫ),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В ОТНОШЕНИИ КОТОРЫХ ЗАФИКСИРОВАНО НАРУШЕНИЕ ПРОЦЕДУРЫ,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ПОРЯДКА (РЕГЛАМЕНТА) ОКАЗАНИЯ МУНИЦИПАЛЬНОЙ УСЛУГИ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(ВЫПОЛНЕНИЯ РАБОТЫ)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39"/>
        <w:gridCol w:w="2160"/>
        <w:gridCol w:w="4051"/>
      </w:tblGrid>
      <w:tr w:rsidR="007D760C" w:rsidRPr="007D760C" w:rsidTr="007D760C">
        <w:trPr>
          <w:cantSplit/>
          <w:trHeight w:val="600"/>
        </w:trPr>
        <w:tc>
          <w:tcPr>
            <w:tcW w:w="9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Наименование органа Администрации района: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Отдел по культуре, молодежной политике, спорту и туризму 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 Отчетный </w:t>
            </w:r>
            <w:proofErr w:type="gramStart"/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период 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>за</w:t>
            </w:r>
            <w:proofErr w:type="gramEnd"/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 xml:space="preserve"> 2022 год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NN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п/п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Наименование учреждения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Наименование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услуги (работы)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Вид нарушения процедуры,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порядка (регламента) оказания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услуги (выполнения работы)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Форма N 6.6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УЧРЕЖДЕНИЯ И ПРЕДОСТАВЛЯЕМЫЕ ИМИ УСЛУГИ (РАБОТЫ),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В ОТНОШЕНИИ КОТОРЫХ ЗАФИКСИРОВАНО ОТКЛОНЕНИЕ ОТ ТРЕБОВАНИЙ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К ОБОРУДОВАНИЮ И ИНСТРУМЕНТАМ, НЕОБХОДИМЫМ ДЛЯ ОКАЗАНИЯМУНИЦИПАЛЬНОЙ УСЛУГИ (ВЫПОЛНЕНИЯ РАБОТЫ)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39"/>
        <w:gridCol w:w="2160"/>
        <w:gridCol w:w="4051"/>
      </w:tblGrid>
      <w:tr w:rsidR="007D760C" w:rsidRPr="007D760C" w:rsidTr="007D760C">
        <w:trPr>
          <w:cantSplit/>
          <w:trHeight w:val="600"/>
        </w:trPr>
        <w:tc>
          <w:tcPr>
            <w:tcW w:w="9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Наименование органа Администрации района: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 Отдел по культуре, молодежной политике, спорту и туризму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 Отчетный </w:t>
            </w:r>
            <w:proofErr w:type="gramStart"/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период 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>за</w:t>
            </w:r>
            <w:proofErr w:type="gramEnd"/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 xml:space="preserve"> 2022 год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36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NN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п/п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Наименование учреждения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Наименование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услуги (работы)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Вид оборудования, не  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отвечающего требованиям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Форма N 6.7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УЧРЕЖДЕНИЯ, В ОТНОШЕНИИ КОТОРЫХ ЗАФИКСИРОВАНО ОТКЛОНЕНИЕ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ОТ ТРЕБОВАНИЙ К ЗДАНИЯМ И СООРУЖЕНИЯМ, НЕОБХОДИМЫМ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ДЛЯ ОКАЗАНИЯ МУНИЦИПАЛЬНЫХ УСЛУГ (ВЫПОЛНЕНИЯ РАБОТ),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lang w:eastAsia="ru-RU" w:bidi="ru-RU"/>
        </w:rPr>
        <w:t>И ИХ СОДЕРЖАНИЮ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509"/>
        <w:gridCol w:w="5941"/>
      </w:tblGrid>
      <w:tr w:rsidR="007D760C" w:rsidRPr="007D760C" w:rsidTr="007D760C">
        <w:trPr>
          <w:cantSplit/>
          <w:trHeight w:val="600"/>
        </w:trPr>
        <w:tc>
          <w:tcPr>
            <w:tcW w:w="9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Наименование органа Администрации района: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Отдел по культуре, молодежной политике, спорту и туризму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Отчетный период 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>за 2022 год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48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NN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п/п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Наименование учреждения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Характер нарушения требований к зданиям и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сооружениям, необходимым для оказания услуг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(выполнения работ), и их содержанию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Форма N 6.8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УЧРЕЖДЕНИЯ И ПРЕДОСТАВЛЯЕМЫЕ ИМИ МУНИЦИПАЛЬНЫЕ УСЛУГИ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(ВЫПОЛНЯЕМЫЕ РАБОТЫ), ФАКТИЧЕСКАЯ СТОИМОСТЬ КОТОРЫХ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7D76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ОТКЛОНЯЕТСЯ ОТ РАСЧЕТНО-НОРМАТИВНОЙ СТОИМОСТИ</w:t>
      </w: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39"/>
        <w:gridCol w:w="3026"/>
        <w:gridCol w:w="3185"/>
      </w:tblGrid>
      <w:tr w:rsidR="007D760C" w:rsidRPr="007D760C" w:rsidTr="007D760C">
        <w:trPr>
          <w:cantSplit/>
          <w:trHeight w:val="600"/>
        </w:trPr>
        <w:tc>
          <w:tcPr>
            <w:tcW w:w="99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Наименование органа Администрации района: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t xml:space="preserve"> Отдел по культуре, молодежной политике, спорту и туризму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lang w:bidi="ru-RU"/>
              </w:rPr>
              <w:br/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 Отчетный период  </w:t>
            </w:r>
            <w:r w:rsidRPr="007D760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bidi="ru-RU"/>
              </w:rPr>
              <w:t>за 2022 год</w:t>
            </w:r>
          </w:p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4"/>
                <w:lang w:bidi="ru-RU"/>
              </w:rPr>
            </w:pPr>
          </w:p>
        </w:tc>
      </w:tr>
      <w:tr w:rsidR="007D760C" w:rsidRPr="007D760C" w:rsidTr="007D760C">
        <w:trPr>
          <w:cantSplit/>
          <w:trHeight w:val="60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NN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п/п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Наименование учреждения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(в порядке убывания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показателя)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Наименование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услуги (работы)</w:t>
            </w:r>
          </w:p>
        </w:tc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Отклонение фактической 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стоимости единицы услуги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 xml:space="preserve">(работы) от         </w:t>
            </w: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br/>
              <w:t>расчетно-нормативной (в %)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7D760C" w:rsidRPr="007D760C" w:rsidTr="007D760C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D760C" w:rsidRPr="007D760C" w:rsidRDefault="007D760C" w:rsidP="007D760C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D760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7D760C" w:rsidRPr="007D760C" w:rsidRDefault="007D760C" w:rsidP="007D760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C72D77" w:rsidRDefault="00F30AE6"/>
    <w:sectPr w:rsidR="00C72D77" w:rsidSect="007D760C">
      <w:pgSz w:w="11910" w:h="16840" w:code="9"/>
      <w:pgMar w:top="720" w:right="720" w:bottom="720" w:left="720" w:header="0" w:footer="88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D4"/>
    <w:rsid w:val="00186F7B"/>
    <w:rsid w:val="00481250"/>
    <w:rsid w:val="00503372"/>
    <w:rsid w:val="005C2B59"/>
    <w:rsid w:val="007D760C"/>
    <w:rsid w:val="009030D4"/>
    <w:rsid w:val="00C776FD"/>
    <w:rsid w:val="00F3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96D9"/>
  <w15:chartTrackingRefBased/>
  <w15:docId w15:val="{34E08F83-CC0A-4624-9357-429530F8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RKC</dc:creator>
  <cp:keywords/>
  <dc:description/>
  <cp:lastModifiedBy>RKC</cp:lastModifiedBy>
  <cp:revision>3</cp:revision>
  <dcterms:created xsi:type="dcterms:W3CDTF">2024-02-01T11:00:00Z</dcterms:created>
  <dcterms:modified xsi:type="dcterms:W3CDTF">2024-02-01T11:32:00Z</dcterms:modified>
</cp:coreProperties>
</file>